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C4" w:rsidRDefault="00E34BC4" w:rsidP="00E34BC4">
      <w:pPr>
        <w:ind w:left="620"/>
        <w:jc w:val="center"/>
        <w:rPr>
          <w:rFonts w:ascii="Times New Roman" w:eastAsia="Times New Roman" w:hAnsi="Times New Roman" w:cs="Times New Roman"/>
          <w:b/>
          <w:bCs/>
        </w:rPr>
      </w:pPr>
      <w:r>
        <w:rPr>
          <w:rFonts w:ascii="Times New Roman" w:eastAsia="Times New Roman" w:hAnsi="Times New Roman" w:cs="Times New Roman"/>
          <w:b/>
          <w:bCs/>
        </w:rPr>
        <w:t>MICROBIAL PROFILE OF SUYA IN LAGOS</w:t>
      </w:r>
    </w:p>
    <w:p w:rsidR="00E34BC4" w:rsidRPr="00E34BC4" w:rsidRDefault="00E34BC4" w:rsidP="00E34BC4">
      <w:pPr>
        <w:spacing w:line="480" w:lineRule="auto"/>
        <w:jc w:val="both"/>
        <w:rPr>
          <w:sz w:val="28"/>
          <w:szCs w:val="28"/>
        </w:rPr>
      </w:pPr>
      <w:r>
        <w:rPr>
          <w:rFonts w:ascii="Times New Roman" w:eastAsia="Times New Roman" w:hAnsi="Times New Roman" w:cs="Times New Roman"/>
          <w:b/>
          <w:bCs/>
        </w:rPr>
        <w:t>ABSTRACT</w:t>
      </w:r>
    </w:p>
    <w:p w:rsidR="00E34BC4" w:rsidRDefault="00E34BC4" w:rsidP="00E34BC4">
      <w:pPr>
        <w:spacing w:line="480" w:lineRule="auto"/>
        <w:jc w:val="both"/>
      </w:pPr>
      <w:proofErr w:type="spellStart"/>
      <w:r w:rsidRPr="00E34BC4">
        <w:rPr>
          <w:rFonts w:ascii="Times New Roman" w:eastAsia="Times New Roman" w:hAnsi="Times New Roman" w:cs="Times New Roman"/>
          <w:sz w:val="28"/>
          <w:szCs w:val="28"/>
        </w:rPr>
        <w:t>Suya</w:t>
      </w:r>
      <w:proofErr w:type="spellEnd"/>
      <w:r w:rsidRPr="00E34BC4">
        <w:rPr>
          <w:rFonts w:ascii="Times New Roman" w:eastAsia="Times New Roman" w:hAnsi="Times New Roman" w:cs="Times New Roman"/>
          <w:sz w:val="28"/>
          <w:szCs w:val="28"/>
        </w:rPr>
        <w:t xml:space="preserve"> is a popular spicy meat product in Nigeria. Ready-to-eat </w:t>
      </w:r>
      <w:proofErr w:type="spellStart"/>
      <w:r w:rsidRPr="00E34BC4">
        <w:rPr>
          <w:rFonts w:ascii="Times New Roman" w:eastAsia="Times New Roman" w:hAnsi="Times New Roman" w:cs="Times New Roman"/>
          <w:sz w:val="28"/>
          <w:szCs w:val="28"/>
        </w:rPr>
        <w:t>suya</w:t>
      </w:r>
      <w:proofErr w:type="spellEnd"/>
      <w:r w:rsidRPr="00E34BC4">
        <w:rPr>
          <w:rFonts w:ascii="Times New Roman" w:eastAsia="Times New Roman" w:hAnsi="Times New Roman" w:cs="Times New Roman"/>
          <w:sz w:val="28"/>
          <w:szCs w:val="28"/>
        </w:rPr>
        <w:t xml:space="preserve"> samples were collected from four popular ‘</w:t>
      </w:r>
      <w:proofErr w:type="spellStart"/>
      <w:r w:rsidRPr="00E34BC4">
        <w:rPr>
          <w:rFonts w:ascii="Times New Roman" w:eastAsia="Times New Roman" w:hAnsi="Times New Roman" w:cs="Times New Roman"/>
          <w:sz w:val="28"/>
          <w:szCs w:val="28"/>
        </w:rPr>
        <w:t>suya</w:t>
      </w:r>
      <w:proofErr w:type="spellEnd"/>
      <w:r w:rsidRPr="00E34BC4">
        <w:rPr>
          <w:rFonts w:ascii="Times New Roman" w:eastAsia="Times New Roman" w:hAnsi="Times New Roman" w:cs="Times New Roman"/>
          <w:sz w:val="28"/>
          <w:szCs w:val="28"/>
        </w:rPr>
        <w:t xml:space="preserve"> spots’ serving at least 250 consumers within </w:t>
      </w:r>
      <w:proofErr w:type="spellStart"/>
      <w:r w:rsidRPr="00E34BC4">
        <w:rPr>
          <w:rFonts w:ascii="Times New Roman" w:eastAsia="Times New Roman" w:hAnsi="Times New Roman" w:cs="Times New Roman"/>
          <w:sz w:val="28"/>
          <w:szCs w:val="28"/>
        </w:rPr>
        <w:t>ikeja</w:t>
      </w:r>
      <w:proofErr w:type="spellEnd"/>
      <w:r w:rsidRPr="00E34BC4">
        <w:rPr>
          <w:rFonts w:ascii="Times New Roman" w:eastAsia="Times New Roman" w:hAnsi="Times New Roman" w:cs="Times New Roman"/>
          <w:sz w:val="28"/>
          <w:szCs w:val="28"/>
        </w:rPr>
        <w:t xml:space="preserve">, </w:t>
      </w:r>
      <w:proofErr w:type="spellStart"/>
      <w:r w:rsidRPr="00E34BC4">
        <w:rPr>
          <w:rFonts w:ascii="Times New Roman" w:eastAsia="Times New Roman" w:hAnsi="Times New Roman" w:cs="Times New Roman"/>
          <w:sz w:val="28"/>
          <w:szCs w:val="28"/>
        </w:rPr>
        <w:t>lagos</w:t>
      </w:r>
      <w:proofErr w:type="spellEnd"/>
      <w:r w:rsidRPr="00E34BC4">
        <w:rPr>
          <w:rFonts w:ascii="Times New Roman" w:eastAsia="Times New Roman" w:hAnsi="Times New Roman" w:cs="Times New Roman"/>
          <w:sz w:val="28"/>
          <w:szCs w:val="28"/>
        </w:rPr>
        <w:t xml:space="preserve"> State, Nigeria. Microbial analysis of the samples was carried out and the isolates were identified as </w:t>
      </w:r>
      <w:r w:rsidRPr="00E34BC4">
        <w:rPr>
          <w:rFonts w:ascii="Times New Roman" w:eastAsia="Times New Roman" w:hAnsi="Times New Roman" w:cs="Times New Roman"/>
          <w:i/>
          <w:iCs/>
          <w:sz w:val="28"/>
          <w:szCs w:val="28"/>
        </w:rPr>
        <w:t>Staphylococcus aureus, Escherichia coli, Streptococcus spp</w:t>
      </w:r>
      <w:r w:rsidRPr="00E34BC4">
        <w:rPr>
          <w:rFonts w:ascii="Times New Roman" w:eastAsia="Times New Roman" w:hAnsi="Times New Roman" w:cs="Times New Roman"/>
          <w:sz w:val="28"/>
          <w:szCs w:val="28"/>
        </w:rPr>
        <w:t>., and Pseudomonas spp. The total</w:t>
      </w:r>
      <w:r w:rsidRPr="00E34BC4">
        <w:rPr>
          <w:rFonts w:ascii="Times New Roman" w:eastAsia="Times New Roman" w:hAnsi="Times New Roman" w:cs="Times New Roman"/>
          <w:i/>
          <w:iCs/>
          <w:sz w:val="28"/>
          <w:szCs w:val="28"/>
        </w:rPr>
        <w:t xml:space="preserve"> </w:t>
      </w:r>
      <w:r w:rsidRPr="00E34BC4">
        <w:rPr>
          <w:rFonts w:ascii="Times New Roman" w:eastAsia="Times New Roman" w:hAnsi="Times New Roman" w:cs="Times New Roman"/>
          <w:sz w:val="28"/>
          <w:szCs w:val="28"/>
        </w:rPr>
        <w:t>viable counts for the samples ranged from 1.4 x 10</w:t>
      </w:r>
      <w:r w:rsidRPr="00E34BC4">
        <w:rPr>
          <w:rFonts w:ascii="Times New Roman" w:eastAsia="Times New Roman" w:hAnsi="Times New Roman" w:cs="Times New Roman"/>
          <w:sz w:val="28"/>
          <w:szCs w:val="28"/>
          <w:vertAlign w:val="superscript"/>
        </w:rPr>
        <w:t>5</w:t>
      </w:r>
      <w:r w:rsidRPr="00E34BC4">
        <w:rPr>
          <w:rFonts w:ascii="Times New Roman" w:eastAsia="Times New Roman" w:hAnsi="Times New Roman" w:cs="Times New Roman"/>
          <w:sz w:val="28"/>
          <w:szCs w:val="28"/>
        </w:rPr>
        <w:t xml:space="preserve"> to 3.9 x 10</w:t>
      </w:r>
      <w:r w:rsidRPr="00E34BC4">
        <w:rPr>
          <w:rFonts w:ascii="Times New Roman" w:eastAsia="Times New Roman" w:hAnsi="Times New Roman" w:cs="Times New Roman"/>
          <w:sz w:val="28"/>
          <w:szCs w:val="28"/>
          <w:vertAlign w:val="superscript"/>
        </w:rPr>
        <w:t>3</w:t>
      </w:r>
      <w:r w:rsidRPr="00E34BC4">
        <w:rPr>
          <w:rFonts w:ascii="Times New Roman" w:eastAsia="Times New Roman" w:hAnsi="Times New Roman" w:cs="Times New Roman"/>
          <w:sz w:val="28"/>
          <w:szCs w:val="28"/>
        </w:rPr>
        <w:t xml:space="preserve"> and 1.1 x 10</w:t>
      </w:r>
      <w:r w:rsidRPr="00E34BC4">
        <w:rPr>
          <w:rFonts w:ascii="Times New Roman" w:eastAsia="Times New Roman" w:hAnsi="Times New Roman" w:cs="Times New Roman"/>
          <w:sz w:val="28"/>
          <w:szCs w:val="28"/>
          <w:vertAlign w:val="superscript"/>
        </w:rPr>
        <w:t>5</w:t>
      </w:r>
      <w:r w:rsidRPr="00E34BC4">
        <w:rPr>
          <w:rFonts w:ascii="Times New Roman" w:eastAsia="Times New Roman" w:hAnsi="Times New Roman" w:cs="Times New Roman"/>
          <w:sz w:val="28"/>
          <w:szCs w:val="28"/>
        </w:rPr>
        <w:t xml:space="preserve"> to 3.2 x 10</w:t>
      </w:r>
      <w:r w:rsidRPr="00E34BC4">
        <w:rPr>
          <w:rFonts w:ascii="Times New Roman" w:eastAsia="Times New Roman" w:hAnsi="Times New Roman" w:cs="Times New Roman"/>
          <w:sz w:val="28"/>
          <w:szCs w:val="28"/>
          <w:vertAlign w:val="superscript"/>
        </w:rPr>
        <w:t>3</w:t>
      </w:r>
      <w:r w:rsidRPr="00E34BC4">
        <w:rPr>
          <w:rFonts w:ascii="Times New Roman" w:eastAsia="Times New Roman" w:hAnsi="Times New Roman" w:cs="Times New Roman"/>
          <w:sz w:val="28"/>
          <w:szCs w:val="28"/>
        </w:rPr>
        <w:t xml:space="preserve"> on nutrient agar and chocolate agar respectively. </w:t>
      </w:r>
      <w:r w:rsidRPr="00E34BC4">
        <w:rPr>
          <w:rFonts w:ascii="Times New Roman" w:eastAsia="Times New Roman" w:hAnsi="Times New Roman" w:cs="Times New Roman"/>
          <w:i/>
          <w:iCs/>
          <w:sz w:val="28"/>
          <w:szCs w:val="28"/>
        </w:rPr>
        <w:t>Staphylococcus</w:t>
      </w:r>
      <w:r w:rsidRPr="00E34BC4">
        <w:rPr>
          <w:rFonts w:ascii="Times New Roman" w:eastAsia="Times New Roman" w:hAnsi="Times New Roman" w:cs="Times New Roman"/>
          <w:sz w:val="28"/>
          <w:szCs w:val="28"/>
        </w:rPr>
        <w:t xml:space="preserve"> and </w:t>
      </w:r>
      <w:r w:rsidRPr="00E34BC4">
        <w:rPr>
          <w:rFonts w:ascii="Times New Roman" w:eastAsia="Times New Roman" w:hAnsi="Times New Roman" w:cs="Times New Roman"/>
          <w:i/>
          <w:iCs/>
          <w:sz w:val="28"/>
          <w:szCs w:val="28"/>
        </w:rPr>
        <w:t>Pseudomonas</w:t>
      </w:r>
      <w:r w:rsidRPr="00E34BC4">
        <w:rPr>
          <w:rFonts w:ascii="Times New Roman" w:eastAsia="Times New Roman" w:hAnsi="Times New Roman" w:cs="Times New Roman"/>
          <w:sz w:val="28"/>
          <w:szCs w:val="28"/>
        </w:rPr>
        <w:t xml:space="preserve"> recorded maximum percentage of occurrence. The result revealed that </w:t>
      </w:r>
      <w:proofErr w:type="spellStart"/>
      <w:r w:rsidRPr="00E34BC4">
        <w:rPr>
          <w:rFonts w:ascii="Times New Roman" w:eastAsia="Times New Roman" w:hAnsi="Times New Roman" w:cs="Times New Roman"/>
          <w:sz w:val="28"/>
          <w:szCs w:val="28"/>
        </w:rPr>
        <w:t>suya</w:t>
      </w:r>
      <w:proofErr w:type="spellEnd"/>
      <w:r w:rsidRPr="00E34BC4">
        <w:rPr>
          <w:rFonts w:ascii="Times New Roman" w:eastAsia="Times New Roman" w:hAnsi="Times New Roman" w:cs="Times New Roman"/>
          <w:sz w:val="28"/>
          <w:szCs w:val="28"/>
        </w:rPr>
        <w:t xml:space="preserve"> sold in the area were microbiologically unsafe and below acceptable standard for human </w:t>
      </w:r>
      <w:r>
        <w:rPr>
          <w:rFonts w:ascii="Times New Roman" w:eastAsia="Times New Roman" w:hAnsi="Times New Roman" w:cs="Times New Roman"/>
        </w:rPr>
        <w:t>consumption</w:t>
      </w:r>
      <w:r w:rsidR="00175143">
        <w:t xml:space="preserve">                                 </w:t>
      </w: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E34BC4" w:rsidRDefault="00E34BC4" w:rsidP="00E34BC4">
      <w:pPr>
        <w:spacing w:line="480" w:lineRule="auto"/>
        <w:jc w:val="both"/>
      </w:pPr>
    </w:p>
    <w:p w:rsidR="00175143" w:rsidRDefault="00175143" w:rsidP="00E34BC4">
      <w:pPr>
        <w:spacing w:line="480" w:lineRule="auto"/>
        <w:jc w:val="both"/>
      </w:pPr>
      <w:r>
        <w:lastRenderedPageBreak/>
        <w:t xml:space="preserve">TABLE OF CONTENTS </w:t>
      </w:r>
    </w:p>
    <w:p w:rsidR="00175143" w:rsidRDefault="00175143" w:rsidP="00175143">
      <w:r>
        <w:t xml:space="preserve">Certification                                                                                                     </w:t>
      </w:r>
      <w:proofErr w:type="spellStart"/>
      <w:r>
        <w:t>i</w:t>
      </w:r>
      <w:proofErr w:type="spellEnd"/>
    </w:p>
    <w:p w:rsidR="00175143" w:rsidRDefault="00175143" w:rsidP="00175143">
      <w:r>
        <w:t>Dedication                                                                                                     ii</w:t>
      </w:r>
    </w:p>
    <w:p w:rsidR="00175143" w:rsidRDefault="00175143" w:rsidP="00175143">
      <w:r>
        <w:t>Acknowledgement                                                                                        iii</w:t>
      </w:r>
    </w:p>
    <w:p w:rsidR="00175143" w:rsidRDefault="00175143" w:rsidP="00175143">
      <w:r>
        <w:t>Abstract</w:t>
      </w:r>
    </w:p>
    <w:p w:rsidR="00175143" w:rsidRDefault="00175143" w:rsidP="00175143">
      <w:r>
        <w:t>Table</w:t>
      </w:r>
      <w:r w:rsidR="00390EEE">
        <w:t xml:space="preserve"> </w:t>
      </w:r>
      <w:r>
        <w:t>of</w:t>
      </w:r>
      <w:r w:rsidR="00390EEE">
        <w:t xml:space="preserve"> </w:t>
      </w:r>
      <w:r>
        <w:t xml:space="preserve">contents                                                                                                    </w:t>
      </w:r>
      <w:proofErr w:type="gramStart"/>
      <w:r>
        <w:t>iv</w:t>
      </w:r>
      <w:proofErr w:type="gramEnd"/>
    </w:p>
    <w:p w:rsidR="00175143" w:rsidRDefault="00175143" w:rsidP="00175143">
      <w:r>
        <w:t>List of Tables                                                                                                v</w:t>
      </w:r>
    </w:p>
    <w:p w:rsidR="00175143" w:rsidRDefault="00175143" w:rsidP="00175143">
      <w:r>
        <w:t>CHAPTER ONE</w:t>
      </w:r>
    </w:p>
    <w:p w:rsidR="00175143" w:rsidRDefault="00175143" w:rsidP="00175143">
      <w:r>
        <w:t>1.0 Introduction                                                                                            1</w:t>
      </w:r>
    </w:p>
    <w:p w:rsidR="00175143" w:rsidRDefault="00175143" w:rsidP="00175143">
      <w:r>
        <w:t>1.1 Objectives                                                                                                 4</w:t>
      </w:r>
    </w:p>
    <w:p w:rsidR="00175143" w:rsidRDefault="00175143" w:rsidP="00175143">
      <w:r>
        <w:t>CHAPTER TWO</w:t>
      </w:r>
    </w:p>
    <w:p w:rsidR="00175143" w:rsidRDefault="00175143" w:rsidP="00175143">
      <w:r>
        <w:t>2.0 Literature review                                                                                     5</w:t>
      </w:r>
    </w:p>
    <w:p w:rsidR="00175143" w:rsidRDefault="00175143" w:rsidP="00175143">
      <w:r>
        <w:t>2.1Suya meat                                                                                                 5</w:t>
      </w:r>
    </w:p>
    <w:p w:rsidR="00175143" w:rsidRDefault="00175143" w:rsidP="00175143">
      <w:r>
        <w:t xml:space="preserve">2.2 Preparation of </w:t>
      </w:r>
      <w:proofErr w:type="spellStart"/>
      <w:r>
        <w:t>suya</w:t>
      </w:r>
      <w:proofErr w:type="spellEnd"/>
      <w:r>
        <w:t xml:space="preserve">                                                                                      5</w:t>
      </w:r>
    </w:p>
    <w:p w:rsidR="00175143" w:rsidRDefault="00175143" w:rsidP="00175143">
      <w:r>
        <w:t>2.</w:t>
      </w:r>
      <w:r w:rsidR="0055447B">
        <w:t>2</w:t>
      </w:r>
      <w:r>
        <w:t xml:space="preserve"> Meat spoilage</w:t>
      </w:r>
    </w:p>
    <w:p w:rsidR="00175143" w:rsidRDefault="00175143" w:rsidP="00175143">
      <w:r>
        <w:t>2.</w:t>
      </w:r>
      <w:r w:rsidR="0055447B" w:rsidRPr="0055447B">
        <w:t xml:space="preserve"> </w:t>
      </w:r>
      <w:r w:rsidR="0055447B">
        <w:t>4</w:t>
      </w:r>
      <w:r>
        <w:t xml:space="preserve"> Factors that affect the growth of microorganisms in meat</w:t>
      </w:r>
    </w:p>
    <w:p w:rsidR="0055447B" w:rsidRDefault="0055447B" w:rsidP="00175143"/>
    <w:p w:rsidR="00175143" w:rsidRDefault="00175143" w:rsidP="00175143">
      <w:r>
        <w:t>CHAPTER THREE</w:t>
      </w:r>
    </w:p>
    <w:p w:rsidR="00175143" w:rsidRDefault="00175143" w:rsidP="00175143">
      <w:r>
        <w:t>3.0 Materials and methods</w:t>
      </w:r>
    </w:p>
    <w:p w:rsidR="0055447B" w:rsidRPr="0055447B" w:rsidRDefault="0055447B" w:rsidP="0055447B">
      <w:pPr>
        <w:spacing w:line="236" w:lineRule="auto"/>
        <w:rPr>
          <w:sz w:val="20"/>
          <w:szCs w:val="20"/>
        </w:rPr>
      </w:pPr>
      <w:r w:rsidRPr="0055447B">
        <w:rPr>
          <w:rFonts w:ascii="Times New Roman" w:eastAsia="Times New Roman" w:hAnsi="Times New Roman" w:cs="Times New Roman"/>
          <w:bCs/>
        </w:rPr>
        <w:t>Sample Collection</w:t>
      </w:r>
      <w:r w:rsidRPr="0055447B">
        <w:rPr>
          <w:rFonts w:ascii="Times New Roman" w:eastAsia="Times New Roman" w:hAnsi="Times New Roman" w:cs="Times New Roman"/>
        </w:rPr>
        <w:t>:</w:t>
      </w:r>
    </w:p>
    <w:p w:rsidR="0055447B" w:rsidRPr="0055447B" w:rsidRDefault="0055447B" w:rsidP="0055447B">
      <w:pPr>
        <w:spacing w:line="5"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Pre-treatment of samples</w:t>
      </w:r>
    </w:p>
    <w:p w:rsidR="0055447B" w:rsidRPr="0055447B" w:rsidRDefault="0055447B" w:rsidP="0055447B">
      <w:pPr>
        <w:spacing w:line="9"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Determination of Total Viable count</w:t>
      </w:r>
    </w:p>
    <w:p w:rsidR="0055447B" w:rsidRPr="0055447B" w:rsidRDefault="0055447B" w:rsidP="0055447B">
      <w:pPr>
        <w:spacing w:line="10"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Gram Staining</w:t>
      </w:r>
    </w:p>
    <w:p w:rsidR="0055447B" w:rsidRPr="0055447B" w:rsidRDefault="0055447B" w:rsidP="0055447B">
      <w:pPr>
        <w:spacing w:line="4"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Motility test</w:t>
      </w:r>
    </w:p>
    <w:p w:rsidR="0055447B" w:rsidRPr="0055447B" w:rsidRDefault="0055447B" w:rsidP="0055447B">
      <w:pPr>
        <w:spacing w:line="9"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Catalase Test</w:t>
      </w:r>
    </w:p>
    <w:p w:rsidR="0055447B" w:rsidRPr="0055447B" w:rsidRDefault="0055447B" w:rsidP="0055447B">
      <w:pPr>
        <w:spacing w:line="7"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Oxidase Test</w:t>
      </w:r>
    </w:p>
    <w:p w:rsidR="0055447B" w:rsidRPr="0055447B" w:rsidRDefault="0055447B" w:rsidP="0055447B">
      <w:pPr>
        <w:spacing w:line="10"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Urease Test</w:t>
      </w:r>
    </w:p>
    <w:p w:rsidR="0055447B" w:rsidRPr="0055447B" w:rsidRDefault="0055447B" w:rsidP="0055447B">
      <w:pPr>
        <w:spacing w:line="4"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Methyl Red (MR)-</w:t>
      </w:r>
      <w:proofErr w:type="spellStart"/>
      <w:r w:rsidRPr="0055447B">
        <w:rPr>
          <w:rFonts w:ascii="Times New Roman" w:eastAsia="Times New Roman" w:hAnsi="Times New Roman" w:cs="Times New Roman"/>
          <w:bCs/>
        </w:rPr>
        <w:t>Voges</w:t>
      </w:r>
      <w:proofErr w:type="spellEnd"/>
      <w:r w:rsidRPr="0055447B">
        <w:rPr>
          <w:rFonts w:ascii="Times New Roman" w:eastAsia="Times New Roman" w:hAnsi="Times New Roman" w:cs="Times New Roman"/>
          <w:bCs/>
        </w:rPr>
        <w:t xml:space="preserve"> </w:t>
      </w:r>
      <w:proofErr w:type="spellStart"/>
      <w:proofErr w:type="gramStart"/>
      <w:r w:rsidRPr="0055447B">
        <w:rPr>
          <w:rFonts w:ascii="Times New Roman" w:eastAsia="Times New Roman" w:hAnsi="Times New Roman" w:cs="Times New Roman"/>
          <w:bCs/>
        </w:rPr>
        <w:t>Proskaeur</w:t>
      </w:r>
      <w:proofErr w:type="spellEnd"/>
      <w:r w:rsidRPr="0055447B">
        <w:rPr>
          <w:rFonts w:ascii="Times New Roman" w:eastAsia="Times New Roman" w:hAnsi="Times New Roman" w:cs="Times New Roman"/>
          <w:bCs/>
        </w:rPr>
        <w:t>(</w:t>
      </w:r>
      <w:proofErr w:type="gramEnd"/>
      <w:r w:rsidRPr="0055447B">
        <w:rPr>
          <w:rFonts w:ascii="Times New Roman" w:eastAsia="Times New Roman" w:hAnsi="Times New Roman" w:cs="Times New Roman"/>
          <w:bCs/>
        </w:rPr>
        <w:t>VP) Tests</w:t>
      </w:r>
    </w:p>
    <w:p w:rsidR="0055447B" w:rsidRPr="0055447B" w:rsidRDefault="0055447B" w:rsidP="0055447B">
      <w:pPr>
        <w:spacing w:line="9"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Indole Test</w:t>
      </w:r>
    </w:p>
    <w:p w:rsidR="0055447B" w:rsidRPr="0055447B" w:rsidRDefault="0055447B" w:rsidP="0055447B">
      <w:pPr>
        <w:spacing w:line="7"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Starch Hydrolysis</w:t>
      </w:r>
    </w:p>
    <w:p w:rsidR="0055447B" w:rsidRPr="0055447B" w:rsidRDefault="0055447B" w:rsidP="0055447B">
      <w:pPr>
        <w:spacing w:line="7" w:lineRule="exact"/>
        <w:rPr>
          <w:sz w:val="20"/>
          <w:szCs w:val="20"/>
        </w:rPr>
      </w:pPr>
    </w:p>
    <w:p w:rsidR="0055447B" w:rsidRPr="0055447B" w:rsidRDefault="0055447B" w:rsidP="0055447B">
      <w:pPr>
        <w:rPr>
          <w:sz w:val="20"/>
          <w:szCs w:val="20"/>
        </w:rPr>
      </w:pPr>
      <w:r w:rsidRPr="0055447B">
        <w:rPr>
          <w:rFonts w:ascii="Times New Roman" w:eastAsia="Times New Roman" w:hAnsi="Times New Roman" w:cs="Times New Roman"/>
          <w:bCs/>
        </w:rPr>
        <w:t>Coagulase Test</w:t>
      </w:r>
    </w:p>
    <w:p w:rsidR="0055447B" w:rsidRPr="0055447B" w:rsidRDefault="0055447B" w:rsidP="0055447B">
      <w:pPr>
        <w:spacing w:line="200" w:lineRule="exact"/>
        <w:rPr>
          <w:sz w:val="20"/>
          <w:szCs w:val="20"/>
        </w:rPr>
      </w:pPr>
    </w:p>
    <w:p w:rsidR="00175143" w:rsidRDefault="00175143" w:rsidP="00175143">
      <w:r>
        <w:t>CHAPTER FOUR</w:t>
      </w:r>
    </w:p>
    <w:p w:rsidR="00175143" w:rsidRDefault="00E34BC4" w:rsidP="00175143">
      <w:r>
        <w:t>4.0 Results and Discussion</w:t>
      </w:r>
    </w:p>
    <w:p w:rsidR="00175143" w:rsidRDefault="00175143" w:rsidP="00175143">
      <w:r>
        <w:t>CHAPTER FIVE</w:t>
      </w:r>
    </w:p>
    <w:p w:rsidR="00175143" w:rsidRDefault="00E34BC4" w:rsidP="00175143">
      <w:r>
        <w:t>5.1</w:t>
      </w:r>
      <w:r w:rsidR="00175143">
        <w:t xml:space="preserve"> Conclusion</w:t>
      </w:r>
    </w:p>
    <w:p w:rsidR="00175143" w:rsidRDefault="00E34BC4" w:rsidP="00175143">
      <w:r>
        <w:t>5.2</w:t>
      </w:r>
      <w:r w:rsidR="00175143">
        <w:t xml:space="preserve"> Recommendations</w:t>
      </w:r>
    </w:p>
    <w:p w:rsidR="00175143" w:rsidRDefault="00175143" w:rsidP="00175143">
      <w:r>
        <w:t xml:space="preserve">      References</w:t>
      </w:r>
    </w:p>
    <w:p w:rsidR="00175143" w:rsidRDefault="00175143" w:rsidP="00175143">
      <w:r>
        <w:t xml:space="preserve">      Appendix</w:t>
      </w:r>
    </w:p>
    <w:p w:rsidR="00E34BC4" w:rsidRDefault="00E34BC4" w:rsidP="00F530C1">
      <w:pPr>
        <w:jc w:val="center"/>
        <w:rPr>
          <w:rFonts w:ascii="Times New Roman" w:hAnsi="Times New Roman" w:cs="Times New Roman"/>
          <w:b/>
          <w:sz w:val="32"/>
          <w:szCs w:val="32"/>
        </w:rPr>
      </w:pPr>
    </w:p>
    <w:p w:rsidR="00E34BC4" w:rsidRDefault="00E34BC4" w:rsidP="00F530C1">
      <w:pPr>
        <w:jc w:val="center"/>
        <w:rPr>
          <w:rFonts w:ascii="Times New Roman" w:hAnsi="Times New Roman" w:cs="Times New Roman"/>
          <w:b/>
          <w:sz w:val="32"/>
          <w:szCs w:val="32"/>
        </w:rPr>
      </w:pPr>
    </w:p>
    <w:p w:rsidR="00175143" w:rsidRPr="00E34BC4" w:rsidRDefault="00175143" w:rsidP="00F530C1">
      <w:pPr>
        <w:jc w:val="center"/>
        <w:rPr>
          <w:rFonts w:ascii="Times New Roman" w:hAnsi="Times New Roman" w:cs="Times New Roman"/>
          <w:b/>
          <w:sz w:val="32"/>
          <w:szCs w:val="32"/>
        </w:rPr>
      </w:pPr>
      <w:r w:rsidRPr="00E34BC4">
        <w:rPr>
          <w:rFonts w:ascii="Times New Roman" w:hAnsi="Times New Roman" w:cs="Times New Roman"/>
          <w:b/>
          <w:sz w:val="32"/>
          <w:szCs w:val="32"/>
        </w:rPr>
        <w:t>CHAPTER ONE</w:t>
      </w:r>
    </w:p>
    <w:p w:rsidR="00175143" w:rsidRPr="00E34BC4" w:rsidRDefault="00175143" w:rsidP="00F530C1">
      <w:pPr>
        <w:jc w:val="center"/>
        <w:rPr>
          <w:rFonts w:ascii="Times New Roman" w:hAnsi="Times New Roman" w:cs="Times New Roman"/>
          <w:b/>
          <w:sz w:val="32"/>
          <w:szCs w:val="32"/>
        </w:rPr>
      </w:pPr>
      <w:r w:rsidRPr="00E34BC4">
        <w:rPr>
          <w:rFonts w:ascii="Times New Roman" w:hAnsi="Times New Roman" w:cs="Times New Roman"/>
          <w:b/>
          <w:sz w:val="32"/>
          <w:szCs w:val="32"/>
        </w:rPr>
        <w:t>INTRODUCTION</w:t>
      </w:r>
    </w:p>
    <w:p w:rsidR="00175143" w:rsidRPr="00E34BC4" w:rsidRDefault="00175143" w:rsidP="00175143">
      <w:pPr>
        <w:rPr>
          <w:rFonts w:ascii="Times New Roman" w:hAnsi="Times New Roman" w:cs="Times New Roman"/>
          <w:sz w:val="32"/>
          <w:szCs w:val="32"/>
        </w:rPr>
      </w:pPr>
      <w:r w:rsidRPr="00E34BC4">
        <w:rPr>
          <w:rFonts w:ascii="Times New Roman" w:hAnsi="Times New Roman" w:cs="Times New Roman"/>
          <w:b/>
          <w:sz w:val="32"/>
          <w:szCs w:val="32"/>
        </w:rPr>
        <w:t>1.1      BACKGRONUD OF THE STUDY</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lastRenderedPageBreak/>
        <w:t xml:space="preserve">Meat is the flesh of animals which serves as food; it is obtained from sheep, cattle, goat and swine (Hamman, 1997). Meat is a major source of protein and have valuable qualities of vitamins for most people in many parts of the world, thus they are essential for the growth, repair and maintenance of body cells which is necessary for our everyday activities. </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Meat could be traced back to human history, then when primitive men use raw flesh of dead animals, but as man developed, he domesticated as well as wild animals. Beef have been the major supply of meat in Nigeria as a result of extensive and semi-intensive cattle production system in Nigeria by Fulani and Hausa people of the northern Nigeria. </w:t>
      </w:r>
      <w:proofErr w:type="gramStart"/>
      <w:r w:rsidRPr="00E34BC4">
        <w:rPr>
          <w:rFonts w:ascii="Times New Roman" w:hAnsi="Times New Roman" w:cs="Times New Roman"/>
          <w:sz w:val="32"/>
          <w:szCs w:val="32"/>
        </w:rPr>
        <w:t>(</w:t>
      </w:r>
      <w:proofErr w:type="spellStart"/>
      <w:r w:rsidRPr="00E34BC4">
        <w:rPr>
          <w:rFonts w:ascii="Times New Roman" w:hAnsi="Times New Roman" w:cs="Times New Roman"/>
          <w:sz w:val="32"/>
          <w:szCs w:val="32"/>
        </w:rPr>
        <w:t>Umoh</w:t>
      </w:r>
      <w:proofErr w:type="spellEnd"/>
      <w:r w:rsidRPr="00E34BC4">
        <w:rPr>
          <w:rFonts w:ascii="Times New Roman" w:hAnsi="Times New Roman" w:cs="Times New Roman"/>
          <w:sz w:val="32"/>
          <w:szCs w:val="32"/>
        </w:rPr>
        <w:t>, 2004).</w:t>
      </w:r>
      <w:proofErr w:type="gramEnd"/>
    </w:p>
    <w:p w:rsidR="00175143" w:rsidRPr="00E34BC4" w:rsidRDefault="00175143" w:rsidP="00F530C1">
      <w:pPr>
        <w:spacing w:line="480" w:lineRule="auto"/>
        <w:jc w:val="both"/>
        <w:rPr>
          <w:rFonts w:ascii="Times New Roman" w:hAnsi="Times New Roman" w:cs="Times New Roman"/>
          <w:sz w:val="32"/>
          <w:szCs w:val="32"/>
        </w:rPr>
      </w:pP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 is a boneless lean meat of mutton, beef, goat or chicken meat staked on sticks, coated with its sauces, oiled and then roasted over wood using a fire from charcoal. It is a popular, traditionally processed meat product that is served hot and sold along streets, at clubs, picnics centers, and restaurants and within institutions. </w:t>
      </w: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 is one of the intermediate moisture products that are easy to prepare and highly relish </w:t>
      </w:r>
      <w:r w:rsidRPr="00E34BC4">
        <w:rPr>
          <w:rFonts w:ascii="Times New Roman" w:hAnsi="Times New Roman" w:cs="Times New Roman"/>
          <w:sz w:val="32"/>
          <w:szCs w:val="32"/>
        </w:rPr>
        <w:lastRenderedPageBreak/>
        <w:t>which is a mass consuming fast food and its preparation and sales are usually not done with strict hygiene condition because they are still done locally.</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Due to the chemical composition and characteristic, meat are highly perishable food which provides excellent source of growth of many hazardous microorganisms that can cause infection in human and also lead to meat spoilage and economic loss. The most important bacteria meat spoilage is caused by lactic acid bacteria which is physiologically related group of fastidious and ubiquitous gram-positive organisms, these includes many species such as Lactobacillus, </w:t>
      </w:r>
      <w:proofErr w:type="spellStart"/>
      <w:r w:rsidRPr="00E34BC4">
        <w:rPr>
          <w:rFonts w:ascii="Times New Roman" w:hAnsi="Times New Roman" w:cs="Times New Roman"/>
          <w:sz w:val="32"/>
          <w:szCs w:val="32"/>
        </w:rPr>
        <w:t>Leuconostoc</w:t>
      </w:r>
      <w:proofErr w:type="spellEnd"/>
      <w:r w:rsidRPr="00E34BC4">
        <w:rPr>
          <w:rFonts w:ascii="Times New Roman" w:hAnsi="Times New Roman" w:cs="Times New Roman"/>
          <w:sz w:val="32"/>
          <w:szCs w:val="32"/>
        </w:rPr>
        <w:t xml:space="preserve">, </w:t>
      </w:r>
      <w:proofErr w:type="spellStart"/>
      <w:r w:rsidRPr="00E34BC4">
        <w:rPr>
          <w:rFonts w:ascii="Times New Roman" w:hAnsi="Times New Roman" w:cs="Times New Roman"/>
          <w:sz w:val="32"/>
          <w:szCs w:val="32"/>
        </w:rPr>
        <w:t>Pediococcus</w:t>
      </w:r>
      <w:proofErr w:type="spellEnd"/>
      <w:r w:rsidRPr="00E34BC4">
        <w:rPr>
          <w:rFonts w:ascii="Times New Roman" w:hAnsi="Times New Roman" w:cs="Times New Roman"/>
          <w:sz w:val="32"/>
          <w:szCs w:val="32"/>
        </w:rPr>
        <w:t xml:space="preserve"> and Streptococcus.</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Since meat has a high nutritive value, microorganisms could easily grow on it. The possible sources of contamination are through slaughtering of sick animals, washing the meat with dirty water, handling by butchers, contamination by flies, processing close to sewage or refuse dumps environment, spices, transportation and use of contaminated equipment such as knife and other utensils. </w:t>
      </w:r>
      <w:proofErr w:type="gramStart"/>
      <w:r w:rsidRPr="00E34BC4">
        <w:rPr>
          <w:rFonts w:ascii="Times New Roman" w:hAnsi="Times New Roman" w:cs="Times New Roman"/>
          <w:sz w:val="32"/>
          <w:szCs w:val="32"/>
        </w:rPr>
        <w:t>(</w:t>
      </w:r>
      <w:proofErr w:type="spellStart"/>
      <w:r w:rsidRPr="00E34BC4">
        <w:rPr>
          <w:rFonts w:ascii="Times New Roman" w:hAnsi="Times New Roman" w:cs="Times New Roman"/>
          <w:sz w:val="32"/>
          <w:szCs w:val="32"/>
        </w:rPr>
        <w:t>Igyor</w:t>
      </w:r>
      <w:proofErr w:type="spellEnd"/>
      <w:r w:rsidRPr="00E34BC4">
        <w:rPr>
          <w:rFonts w:ascii="Times New Roman" w:hAnsi="Times New Roman" w:cs="Times New Roman"/>
          <w:sz w:val="32"/>
          <w:szCs w:val="32"/>
        </w:rPr>
        <w:t xml:space="preserve"> and Uma, 2005).</w:t>
      </w:r>
      <w:proofErr w:type="gramEnd"/>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lastRenderedPageBreak/>
        <w:t xml:space="preserve">The slaughtering process affords extensive contamination of sterile tissue with gram-negative enteric bacteria from animal intestine including Salmonella </w:t>
      </w:r>
      <w:proofErr w:type="spellStart"/>
      <w:r w:rsidRPr="00E34BC4">
        <w:rPr>
          <w:rFonts w:ascii="Times New Roman" w:hAnsi="Times New Roman" w:cs="Times New Roman"/>
          <w:sz w:val="32"/>
          <w:szCs w:val="32"/>
        </w:rPr>
        <w:t>specieand</w:t>
      </w:r>
      <w:proofErr w:type="spellEnd"/>
      <w:r w:rsidRPr="00E34BC4">
        <w:rPr>
          <w:rFonts w:ascii="Times New Roman" w:hAnsi="Times New Roman" w:cs="Times New Roman"/>
          <w:sz w:val="32"/>
          <w:szCs w:val="32"/>
        </w:rPr>
        <w:t xml:space="preserve"> Escherichia coli as well as contaminant such as gram-positive </w:t>
      </w:r>
      <w:proofErr w:type="gramStart"/>
      <w:r w:rsidRPr="00E34BC4">
        <w:rPr>
          <w:rFonts w:ascii="Times New Roman" w:hAnsi="Times New Roman" w:cs="Times New Roman"/>
          <w:sz w:val="32"/>
          <w:szCs w:val="32"/>
        </w:rPr>
        <w:t>Lactic</w:t>
      </w:r>
      <w:proofErr w:type="gramEnd"/>
      <w:r w:rsidRPr="00E34BC4">
        <w:rPr>
          <w:rFonts w:ascii="Times New Roman" w:hAnsi="Times New Roman" w:cs="Times New Roman"/>
          <w:sz w:val="32"/>
          <w:szCs w:val="32"/>
        </w:rPr>
        <w:t xml:space="preserve"> </w:t>
      </w:r>
      <w:proofErr w:type="spellStart"/>
      <w:r w:rsidRPr="00E34BC4">
        <w:rPr>
          <w:rFonts w:ascii="Times New Roman" w:hAnsi="Times New Roman" w:cs="Times New Roman"/>
          <w:sz w:val="32"/>
          <w:szCs w:val="32"/>
        </w:rPr>
        <w:t>cocciassociated</w:t>
      </w:r>
      <w:proofErr w:type="spellEnd"/>
      <w:r w:rsidRPr="00E34BC4">
        <w:rPr>
          <w:rFonts w:ascii="Times New Roman" w:hAnsi="Times New Roman" w:cs="Times New Roman"/>
          <w:sz w:val="32"/>
          <w:szCs w:val="32"/>
        </w:rPr>
        <w:t xml:space="preserve"> with humans, animals and the environment. </w:t>
      </w:r>
      <w:proofErr w:type="gramStart"/>
      <w:r w:rsidRPr="00E34BC4">
        <w:rPr>
          <w:rFonts w:ascii="Times New Roman" w:hAnsi="Times New Roman" w:cs="Times New Roman"/>
          <w:sz w:val="32"/>
          <w:szCs w:val="32"/>
        </w:rPr>
        <w:t xml:space="preserve">Enterococci and </w:t>
      </w:r>
      <w:proofErr w:type="spellStart"/>
      <w:r w:rsidRPr="00E34BC4">
        <w:rPr>
          <w:rFonts w:ascii="Times New Roman" w:hAnsi="Times New Roman" w:cs="Times New Roman"/>
          <w:sz w:val="32"/>
          <w:szCs w:val="32"/>
        </w:rPr>
        <w:t>Clostridiahave</w:t>
      </w:r>
      <w:proofErr w:type="spellEnd"/>
      <w:r w:rsidRPr="00E34BC4">
        <w:rPr>
          <w:rFonts w:ascii="Times New Roman" w:hAnsi="Times New Roman" w:cs="Times New Roman"/>
          <w:sz w:val="32"/>
          <w:szCs w:val="32"/>
        </w:rPr>
        <w:t xml:space="preserve"> been isolated from lymph node of red meat animals (</w:t>
      </w:r>
      <w:proofErr w:type="spellStart"/>
      <w:r w:rsidRPr="00E34BC4">
        <w:rPr>
          <w:rFonts w:ascii="Times New Roman" w:hAnsi="Times New Roman" w:cs="Times New Roman"/>
          <w:sz w:val="32"/>
          <w:szCs w:val="32"/>
        </w:rPr>
        <w:t>Lawries</w:t>
      </w:r>
      <w:proofErr w:type="spellEnd"/>
      <w:r w:rsidRPr="00E34BC4">
        <w:rPr>
          <w:rFonts w:ascii="Times New Roman" w:hAnsi="Times New Roman" w:cs="Times New Roman"/>
          <w:sz w:val="32"/>
          <w:szCs w:val="32"/>
        </w:rPr>
        <w:t xml:space="preserve">, 2000, </w:t>
      </w:r>
      <w:proofErr w:type="spellStart"/>
      <w:r w:rsidRPr="00E34BC4">
        <w:rPr>
          <w:rFonts w:ascii="Times New Roman" w:hAnsi="Times New Roman" w:cs="Times New Roman"/>
          <w:sz w:val="32"/>
          <w:szCs w:val="32"/>
        </w:rPr>
        <w:t>Alexanderet</w:t>
      </w:r>
      <w:proofErr w:type="spellEnd"/>
      <w:r w:rsidRPr="00E34BC4">
        <w:rPr>
          <w:rFonts w:ascii="Times New Roman" w:hAnsi="Times New Roman" w:cs="Times New Roman"/>
          <w:sz w:val="32"/>
          <w:szCs w:val="32"/>
        </w:rPr>
        <w:t>. al. 1998).</w:t>
      </w:r>
      <w:proofErr w:type="gramEnd"/>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Microorganisms grow on meat causing visual, textural and organoleptic changes when they release metabolite (Jackson et. al. 2001). The smoke produced as a number of effects including preservative effect resulting from the deposition of organic compounds all presents in the smoked product (</w:t>
      </w: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 (Dineenet.al.1999). A preservative effect is also induced by the surface drying that occurs to the extent of 30% total weight loss in hot smoked product. Antioxidant effect is produced by the phenolic </w:t>
      </w:r>
      <w:proofErr w:type="spellStart"/>
      <w:r w:rsidRPr="00E34BC4">
        <w:rPr>
          <w:rFonts w:ascii="Times New Roman" w:hAnsi="Times New Roman" w:cs="Times New Roman"/>
          <w:sz w:val="32"/>
          <w:szCs w:val="32"/>
        </w:rPr>
        <w:t>deposite</w:t>
      </w:r>
      <w:proofErr w:type="spellEnd"/>
      <w:r w:rsidRPr="00E34BC4">
        <w:rPr>
          <w:rFonts w:ascii="Times New Roman" w:hAnsi="Times New Roman" w:cs="Times New Roman"/>
          <w:sz w:val="32"/>
          <w:szCs w:val="32"/>
        </w:rPr>
        <w:t xml:space="preserve"> unto the product.</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The microbial load in meat and meat product increases as long as growth conditions are favorable. The factor influencing microbial growth includes acidity pH, temperature, water activity, gaseous requirement, </w:t>
      </w:r>
      <w:r w:rsidRPr="00E34BC4">
        <w:rPr>
          <w:rFonts w:ascii="Times New Roman" w:hAnsi="Times New Roman" w:cs="Times New Roman"/>
          <w:sz w:val="32"/>
          <w:szCs w:val="32"/>
        </w:rPr>
        <w:lastRenderedPageBreak/>
        <w:t>nutrient and competition of microbes for the nutrient. Controlling these factors implies maintaining long shelf life of meat and meat product but proper preservation of meat could be achieved by the combination of two or more preservation method which includes drying, salting and high temperature (Nester e, al 2001).</w:t>
      </w:r>
    </w:p>
    <w:p w:rsidR="00F530C1" w:rsidRPr="00E34BC4" w:rsidRDefault="00F530C1" w:rsidP="00F530C1">
      <w:pPr>
        <w:spacing w:line="480" w:lineRule="auto"/>
        <w:jc w:val="both"/>
        <w:rPr>
          <w:rFonts w:ascii="Times New Roman" w:hAnsi="Times New Roman" w:cs="Times New Roman"/>
          <w:sz w:val="32"/>
          <w:szCs w:val="32"/>
        </w:rPr>
      </w:pPr>
    </w:p>
    <w:p w:rsidR="00175143" w:rsidRPr="00E34BC4" w:rsidRDefault="00175143" w:rsidP="00F530C1">
      <w:pPr>
        <w:spacing w:line="480" w:lineRule="auto"/>
        <w:jc w:val="both"/>
        <w:rPr>
          <w:rFonts w:ascii="Times New Roman" w:hAnsi="Times New Roman" w:cs="Times New Roman"/>
          <w:b/>
          <w:sz w:val="32"/>
          <w:szCs w:val="32"/>
        </w:rPr>
      </w:pPr>
      <w:r w:rsidRPr="00E34BC4">
        <w:rPr>
          <w:rFonts w:ascii="Times New Roman" w:hAnsi="Times New Roman" w:cs="Times New Roman"/>
          <w:b/>
          <w:sz w:val="32"/>
          <w:szCs w:val="32"/>
        </w:rPr>
        <w:t>1.2                     AIMS AND OBJECTIVES</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          This work is aimed at determining the microbial quality of </w:t>
      </w: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 sold in Enugu and has the following objectives:</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1.  To isolate, characterize and identify microbial species associated with                                 </w:t>
      </w: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w:t>
      </w:r>
    </w:p>
    <w:p w:rsidR="00175143" w:rsidRPr="00E34BC4" w:rsidRDefault="00175143" w:rsidP="00F530C1">
      <w:pPr>
        <w:spacing w:line="480" w:lineRule="auto"/>
        <w:jc w:val="both"/>
        <w:rPr>
          <w:rFonts w:ascii="Times New Roman" w:hAnsi="Times New Roman" w:cs="Times New Roman"/>
          <w:sz w:val="32"/>
          <w:szCs w:val="32"/>
        </w:rPr>
      </w:pPr>
      <w:r w:rsidRPr="00E34BC4">
        <w:rPr>
          <w:rFonts w:ascii="Times New Roman" w:hAnsi="Times New Roman" w:cs="Times New Roman"/>
          <w:sz w:val="32"/>
          <w:szCs w:val="32"/>
        </w:rPr>
        <w:t xml:space="preserve">2. To establish the public health implication of consumption of </w:t>
      </w:r>
      <w:proofErr w:type="spellStart"/>
      <w:r w:rsidRPr="00E34BC4">
        <w:rPr>
          <w:rFonts w:ascii="Times New Roman" w:hAnsi="Times New Roman" w:cs="Times New Roman"/>
          <w:sz w:val="32"/>
          <w:szCs w:val="32"/>
        </w:rPr>
        <w:t>Suya</w:t>
      </w:r>
      <w:proofErr w:type="spellEnd"/>
      <w:r w:rsidRPr="00E34BC4">
        <w:rPr>
          <w:rFonts w:ascii="Times New Roman" w:hAnsi="Times New Roman" w:cs="Times New Roman"/>
          <w:sz w:val="32"/>
          <w:szCs w:val="32"/>
        </w:rPr>
        <w:t xml:space="preserve"> meat.</w:t>
      </w:r>
    </w:p>
    <w:p w:rsidR="00E34BC4" w:rsidRPr="00E34BC4" w:rsidRDefault="00175143" w:rsidP="00C27D62">
      <w:pPr>
        <w:spacing w:line="480" w:lineRule="auto"/>
        <w:jc w:val="both"/>
        <w:rPr>
          <w:rFonts w:ascii="Times New Roman" w:hAnsi="Times New Roman" w:cs="Times New Roman"/>
          <w:sz w:val="28"/>
          <w:szCs w:val="28"/>
        </w:rPr>
      </w:pPr>
      <w:r w:rsidRPr="00E34BC4">
        <w:rPr>
          <w:rFonts w:ascii="Times New Roman" w:hAnsi="Times New Roman" w:cs="Times New Roman"/>
          <w:sz w:val="32"/>
          <w:szCs w:val="32"/>
        </w:rPr>
        <w:t>3. To offer useful information where necessary to the consuming public.</w:t>
      </w:r>
      <w:bookmarkStart w:id="0" w:name="_GoBack"/>
      <w:bookmarkEnd w:id="0"/>
    </w:p>
    <w:p w:rsidR="00E34BC4" w:rsidRPr="00E34BC4" w:rsidRDefault="00E34BC4" w:rsidP="00E34BC4">
      <w:pPr>
        <w:spacing w:line="480" w:lineRule="auto"/>
        <w:jc w:val="both"/>
        <w:rPr>
          <w:rFonts w:ascii="Times New Roman" w:hAnsi="Times New Roman" w:cs="Times New Roman"/>
          <w:sz w:val="28"/>
          <w:szCs w:val="28"/>
        </w:rPr>
      </w:pPr>
    </w:p>
    <w:p w:rsidR="00E34BC4" w:rsidRPr="00E34BC4" w:rsidRDefault="00E34BC4" w:rsidP="00E34BC4">
      <w:pPr>
        <w:tabs>
          <w:tab w:val="left" w:pos="0"/>
        </w:tabs>
        <w:spacing w:line="480" w:lineRule="auto"/>
        <w:jc w:val="both"/>
        <w:rPr>
          <w:rFonts w:ascii="Times New Roman" w:hAnsi="Times New Roman" w:cs="Times New Roman"/>
          <w:sz w:val="28"/>
          <w:szCs w:val="28"/>
        </w:rPr>
      </w:pPr>
    </w:p>
    <w:sectPr w:rsidR="00E34BC4" w:rsidRPr="00E34BC4" w:rsidSect="00AA5A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07F2F"/>
    <w:multiLevelType w:val="hybridMultilevel"/>
    <w:tmpl w:val="3934DA04"/>
    <w:lvl w:ilvl="0" w:tplc="ABA21BFE">
      <w:start w:val="1"/>
      <w:numFmt w:val="decimal"/>
      <w:lvlText w:val="%1."/>
      <w:lvlJc w:val="left"/>
      <w:pPr>
        <w:ind w:left="720" w:hanging="360"/>
      </w:pPr>
      <w:rPr>
        <w:rFonts w:ascii="Times" w:hAnsi="Times" w:cs="Time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
  <w:proofState w:spelling="clean" w:grammar="clean"/>
  <w:defaultTabStop w:val="720"/>
  <w:characterSpacingControl w:val="doNotCompress"/>
  <w:compat>
    <w:compatSetting w:name="compatibilityMode" w:uri="http://schemas.microsoft.com/office/word" w:val="12"/>
  </w:compat>
  <w:rsids>
    <w:rsidRoot w:val="00175143"/>
    <w:rsid w:val="000F696E"/>
    <w:rsid w:val="00175143"/>
    <w:rsid w:val="00390EEE"/>
    <w:rsid w:val="003B075E"/>
    <w:rsid w:val="0055447B"/>
    <w:rsid w:val="005D6BC9"/>
    <w:rsid w:val="005D6D5A"/>
    <w:rsid w:val="00A64677"/>
    <w:rsid w:val="00AA5A58"/>
    <w:rsid w:val="00C27D62"/>
    <w:rsid w:val="00E34BC4"/>
    <w:rsid w:val="00F53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1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143"/>
    <w:rPr>
      <w:b/>
      <w:bCs/>
    </w:rPr>
  </w:style>
  <w:style w:type="character" w:styleId="Emphasis">
    <w:name w:val="Emphasis"/>
    <w:basedOn w:val="DefaultParagraphFont"/>
    <w:uiPriority w:val="20"/>
    <w:qFormat/>
    <w:rsid w:val="00175143"/>
    <w:rPr>
      <w:i/>
      <w:iCs/>
    </w:rPr>
  </w:style>
  <w:style w:type="paragraph" w:customStyle="1" w:styleId="Default">
    <w:name w:val="Default"/>
    <w:rsid w:val="00F530C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34B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BLUETAG</cp:lastModifiedBy>
  <cp:revision>2</cp:revision>
  <dcterms:created xsi:type="dcterms:W3CDTF">2018-01-04T19:31:00Z</dcterms:created>
  <dcterms:modified xsi:type="dcterms:W3CDTF">2019-12-03T09:48:00Z</dcterms:modified>
</cp:coreProperties>
</file>